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dokument behandlar höga naturvärden i avverkningsanmälan A 8634-2023 i Åsele kommun som inkom 2023-02-20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7115528, E 588958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