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Detta dokument behandlar höga naturvärden i avverkningsanmälan A 2278-2026 i Åsele kommun som inkom 2026-01-14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7106110, E 594635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25 naturvårdsarter hittats: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spindelblomster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