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31518-2024 i Åsele kommun</w:t>
      </w:r>
    </w:p>
    <w:p>
      <w:r>
        <w:t>Detta dokument behandlar höga naturvärden i avverkningsanmälan A 31518-2024 i Åsele kommun som inkom 2024-08-01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7115286, E 627704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