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dokument behandlar höga naturvärden i avverkningsanmälan A 20224-2026 i Åsele kommun som inkom 2026-04-27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7116057, E 590934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