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Detta dokument behandlar höga naturvärden i avverkningsanmälan A 20224-2026 i Åsele kommun som inkom 2026-04-27 och omfattar 19,4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7116057, E 590934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