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Detta dokument behandlar höga naturvärden i avverkningsanmälan A 22110-2024 i Åsele kommun som inkom 2024-05-31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7092788, E 631861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