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Detta dokument behandlar höga naturvärden i avverkningsanmälan A 27106-2025 i Åsele kommun som inkom 2025-06-03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7105467, E 622287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