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Detta dokument behandlar höga naturvärden i avverkningsanmälan A 8634-2023 i Åsele kommun som inkom 2023-02-20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7115528, E 588958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