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Detta dokument behandlar höga naturvärden i avverkningsanmälan A 8655-2024 i Åsele kommun som inkom 2024-03-05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7114991, E 628037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