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Detta dokument behandlar höga naturvärden i avverkningsanmälan A 8723-2025 i Åsele kommun som inkom 2025-02-24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7134278, E 644681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12 meter från avverkningsanmälan har följande 7 naturvårdsarter hittats: garnlav (VU, T), lunglav (NT, T), skrovellav (NT, T), vitgrynig nållav (NT), bårdlav (S, T), luddlav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