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gränsticka (NT), harticka (NT), lunglav (NT), rosenticka (NT), rödbrun blekspik (NT), spillkråka (NT, §4), tretåig hackspett (NT, §4), ullticka (NT), korallblylav (S), luddlav (S), mörk husmossa (S), plattlummer (S, §9), skinnlav (S), spindelblomster (S, §8), stuplav (S), trådticka (S), vedticka (S) och vanlig groda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