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klagomål behandlar höga naturvärden i avverkningsanmälan A 43276-2025 i Åsele kommun som inkom 2025-09-10 och omfattar 4,9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7119043, E 617173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