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301-2021 i Å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