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klagomål behandlar höga naturvärden i avverkningsanmälan A 39380-2022 i Åsele kommun som inkom 2022-09-13 och omfattar 2,4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7111862, E 594306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