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1-2026 i Å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