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18248-2021 i Umeå kommun</w:t>
      </w:r>
    </w:p>
    <w:p>
      <w:r>
        <w:t>Detta dokument behandlar höga naturvärden i avverkningsanmälan A 18248-2021 i Umeå kommun. Denna avverkningsanmälan inkom 2021-04-19 00:00:00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8248-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7116840, E 746113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 xml:space="preserve">Vägledning för hänsyn till bivråk. </w:t>
      </w:r>
      <w:r>
        <w:t>https://www.skogsstyrelsen.se/lag-och-tillsyn/artskydd/vagledningar-och-kunskapsstod-artskydd/vagledning-for-hansyn-till-bivrak/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