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dokument behandlar höga naturvärden i avverkningsanmälan A 60047-2025 i Umeå kommun. Denna avverkningsanmälan inkom 2025-12-02 15:05:16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