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ulltickeporing (VU), gammelgransskål (NT), garnlav (NT), granticka (NT), spillkråka (NT, §4), tretåig hackspett (NT, §4), ullticka (NT), vedflikmossa (NT), luddlav (S), mörk husmossa (S), skinnlav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