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12686-2026 i Umeå kommun</w:t>
      </w:r>
    </w:p>
    <w:p>
      <w:r>
        <w:t>Detta dokument behandlar höga naturvärden i avverkningsanmälan A 12686-2026 i Umeå kommun. Denna avverkningsanmälan inkom 2026-03-10 13:31:16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12686-2026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7092249, E 745513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