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dokument behandlar höga naturvärden i avverkningsanmälan A 38391-2021 i Umeå kommun som inkom 2021-07-29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7088873, E 752305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