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dokument behandlar höga naturvärden i avverkningsanmälan A 38449-2021 i Umeå kommun som inkom 2021-07-29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7088746, E 751500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