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Detta dokument behandlar höga naturvärden i avverkningsanmälan A 22777-2026 i Umeå kommun som inkom 2026-05-15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7107866, E 752968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