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Detta dokument behandlar höga naturvärden i avverkningsanmälan A 26361-2026 i Umeå kommun som inkom 2026-06-09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7092272, E 753448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5 naturvårdsarter hittats: torrmusseron (VU), motaggsvamp (NT, T), orange taggsvamp (NT, T), talltita (NT, §4)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