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Detta dokument behandlar höga naturvärden i avverkningsanmälan A 32316-2022 i Umeå kommun som inkom 2022-08-08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7122359, E 761137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7 naturvårdsarter hittats: garnlav (VU, T), skrovlig taggsvamp (VU), dropptaggsvamp (NT, T), orange taggsvamp (NT, T), skarp dropptaggsvamp (NT), tallriska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