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Detta dokument behandlar höga naturvärden i avverkningsanmälan A 37856-2024 i Umeå kommun som inkom 2024-09-09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7070900, E 751379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6 naturvårdsarter hittats: järnsparv (NT, §4), talltita (NT, §4), spillkråka (T, §4), grönsiska (§4), kungsfågel (§4) och smålom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talltita (NT, §4), spillkråka (T, §4), grönsiska (§4), kungsfågel (§4) och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