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Detta dokument behandlar höga naturvärden i avverkningsanmälan A 49447-2022 i Umeå kommun som inkom 2022-10-27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7113317, E 772631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