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52006-2025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