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järpe (NT, §4), lunglav (NT), smålom (NT, §4), stjärntagging (NT), ullticka (NT), violettgrå tagellav (NT), kattfotslav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