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38405-2026 i Umeå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