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tallbit (VU, §4), ulltickeporing (VU), garnlav (NT), granticka (NT), järpe (NT, §4), motaggsvamp (NT), svartvit taggsvamp (NT), talltita (NT, §4), tretåig hackspett (NT, §4), ullticka (NT), violettgrå tagellav (NT), dropptaggsvamp (S) och mörk husmossa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