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24 meter från avverkningsanmälan A 42189-2024 i Umeå kommun har hittats 23 naturvårdsarter varav 18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