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avverkningsanmälan A 42189-2024 i Umeå kommun har hittats 23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