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15337-2025 i Umeå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