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59075-2022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