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25 meter från avverkningsanmälan A 45663-2024 i Umeå kommun har hittats 40 naturvårdsarter varav 26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