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36-2020 i Umeå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