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58829-2025 i Umeå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