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49000-2025 i Umeå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