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18556-2026 i Umeå kommun</w:t>
      </w:r>
    </w:p>
    <w:p>
      <w:r>
        <w:t>Detta dokument behandlar höga naturvärden i avverkningsanmälan A 18556-2026 i Umeå kommun. Denna avverkningsanmälan inkom 2026-04-15 13:52:14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8556-2026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7086157, E 790482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