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80-2025 i Um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