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98-2022 i Umeå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