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dokument behandlar höga naturvärden i avverkningsanmälan A 22777-2026 i Umeå kommun som inkom 2026-05-15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7107866, E 752968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