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Detta dokument behandlar höga naturvärden i avverkningsanmälan A 37856-2024 i Umeå kommun som inkom 2024-09-09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7070900, E 751379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6 naturvårdsarter hittats: järnsparv (NT, §4), talltita (NT, §4), spillkråka (T, §4), grönsiska (§4), kungsfågel (§4) och smålom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spillkråka (T, §4), grönsiska (§4), kungsfågel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