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Detta dokument behandlar höga naturvärden i avverkningsanmälan A 38391-2021 i Umeå kommun som inkom 2021-07-29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7088873, E 752305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