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Detta dokument behandlar höga naturvärden i avverkningsanmälan A 5029-2022 i Umeå kommun som inkom 2022-02-01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7078194, E 766341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