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24 meter från samrådsanmälan S 4001-2024 i Umeå kommun har hittats 10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