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38390-2021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