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jättemusseron (VU), lakritsmusseron (VU), lateritticka (VU), tallgråticka (VU), torrmusseron (VU), blå taggsvamp (NT), klofibbla (NT), orange taggsvamp (NT), skrovlig taggsvamp (NT), svart taggsvamp (NT), dropptaggsvamp (S), skarp dropptaggsvamp (S) och svart jordtunga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