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dokument behandlar höga naturvärden i avverkningsanmälan A 29000-2024 i Umeå kommun som inkom 2024-07-08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7087768, E 767383 i SWEREF 99 TM.</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