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dokument behandlar höga naturvärden i avverkningsanmälan A 52006-2025 i Umeå kommun som inkom 2025-10-22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7135996, E 751495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